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A4EB" w14:textId="77777777" w:rsidR="00DA555B" w:rsidRDefault="00DA555B" w:rsidP="00DA555B">
      <w:pPr>
        <w:spacing w:line="480" w:lineRule="auto"/>
        <w:jc w:val="center"/>
      </w:pPr>
      <w:r>
        <w:t>BACKGROUND PAPER</w:t>
      </w:r>
    </w:p>
    <w:p w14:paraId="7C91782D" w14:textId="77777777" w:rsidR="00DA555B" w:rsidRDefault="00DA555B" w:rsidP="00DA555B">
      <w:pPr>
        <w:spacing w:line="480" w:lineRule="auto"/>
        <w:jc w:val="center"/>
      </w:pPr>
      <w:r>
        <w:t>ON</w:t>
      </w:r>
    </w:p>
    <w:p w14:paraId="73BC4803" w14:textId="0D3667BE" w:rsidR="00DA555B" w:rsidRDefault="006D43BB" w:rsidP="00DA555B">
      <w:pPr>
        <w:jc w:val="center"/>
      </w:pPr>
      <w:r>
        <w:t>202</w:t>
      </w:r>
      <w:r w:rsidR="00082113">
        <w:t>5</w:t>
      </w:r>
      <w:r>
        <w:t xml:space="preserve"> AIR</w:t>
      </w:r>
      <w:r w:rsidR="008B3CBB">
        <w:t xml:space="preserve"> </w:t>
      </w:r>
      <w:r w:rsidR="00CA6FD4">
        <w:t>AND</w:t>
      </w:r>
      <w:r w:rsidR="008B3CBB">
        <w:t xml:space="preserve"> SPACE</w:t>
      </w:r>
      <w:r>
        <w:t xml:space="preserve"> FORCE </w:t>
      </w:r>
      <w:r w:rsidR="00DA555B">
        <w:t>AMBASSADOR PROGRAM</w:t>
      </w:r>
    </w:p>
    <w:p w14:paraId="1923A0FD" w14:textId="77777777" w:rsidR="00DA555B" w:rsidRDefault="00DA555B" w:rsidP="00DA555B">
      <w:pPr>
        <w:rPr>
          <w:szCs w:val="24"/>
        </w:rPr>
      </w:pPr>
      <w:r>
        <w:rPr>
          <w:szCs w:val="24"/>
        </w:rPr>
        <w:t> </w:t>
      </w:r>
    </w:p>
    <w:p w14:paraId="06E3D42B" w14:textId="5173B268" w:rsidR="00DA555B" w:rsidRDefault="007079FF" w:rsidP="007079FF">
      <w:r>
        <w:t xml:space="preserve">1.  </w:t>
      </w:r>
      <w:r w:rsidR="00DA555B">
        <w:t xml:space="preserve">The Air </w:t>
      </w:r>
      <w:r w:rsidR="008653C0">
        <w:t>and Space Force</w:t>
      </w:r>
      <w:r w:rsidR="00DA555B">
        <w:t xml:space="preserve"> Ambassador Program is endorsed by the </w:t>
      </w:r>
      <w:r w:rsidR="00633F67">
        <w:t xml:space="preserve">Joint Base San Antonio </w:t>
      </w:r>
      <w:r w:rsidR="00D6365C">
        <w:t xml:space="preserve">(JBSA) </w:t>
      </w:r>
      <w:r w:rsidR="00633F67">
        <w:t xml:space="preserve">and </w:t>
      </w:r>
      <w:r w:rsidR="00DA555B">
        <w:t xml:space="preserve">502d Air Base Wing Commander.  The objective of this program is to enhance the Air </w:t>
      </w:r>
      <w:r w:rsidR="00D6365C">
        <w:t xml:space="preserve">and Space </w:t>
      </w:r>
      <w:r w:rsidR="00DA555B">
        <w:t xml:space="preserve">Force </w:t>
      </w:r>
      <w:r w:rsidR="00592809">
        <w:t>representation</w:t>
      </w:r>
      <w:r w:rsidR="00DA555B">
        <w:t xml:space="preserve"> in the local </w:t>
      </w:r>
      <w:r w:rsidR="00592809">
        <w:t xml:space="preserve">community </w:t>
      </w:r>
      <w:r w:rsidR="00DA555B">
        <w:t xml:space="preserve">by spreading good news about life in the </w:t>
      </w:r>
      <w:r w:rsidR="00443A2E">
        <w:t xml:space="preserve">Air </w:t>
      </w:r>
      <w:r w:rsidR="00CA6FD4">
        <w:t xml:space="preserve">and Space </w:t>
      </w:r>
      <w:r w:rsidR="00443A2E">
        <w:t>Force</w:t>
      </w:r>
      <w:r w:rsidR="00DA555B">
        <w:t xml:space="preserve">.  The program improves community relations by putting Air </w:t>
      </w:r>
      <w:r w:rsidR="007C729E">
        <w:t xml:space="preserve">and Space </w:t>
      </w:r>
      <w:r w:rsidR="00DA555B">
        <w:t xml:space="preserve">Force professionalism on display.  Its mission is to inform and educate the public about the value of the greatest Air </w:t>
      </w:r>
      <w:r w:rsidR="008D184C">
        <w:t xml:space="preserve">and Space </w:t>
      </w:r>
      <w:r w:rsidR="00DA555B">
        <w:t xml:space="preserve">Force the world has ever known – an </w:t>
      </w:r>
      <w:r w:rsidR="001A404C">
        <w:t>Air and Space Force</w:t>
      </w:r>
      <w:r w:rsidR="001A404C" w:rsidRPr="007A1F53">
        <w:t xml:space="preserve"> </w:t>
      </w:r>
      <w:r w:rsidR="00DA555B" w:rsidRPr="007A1F53">
        <w:t xml:space="preserve">that’s vital to the defense and security of the United States and its people.  </w:t>
      </w:r>
      <w:r w:rsidR="00DA555B" w:rsidRPr="00AE173F">
        <w:t>Each year</w:t>
      </w:r>
      <w:r w:rsidR="00546C0E">
        <w:t>,</w:t>
      </w:r>
      <w:r w:rsidR="00DA555B" w:rsidRPr="00AE173F">
        <w:t xml:space="preserve"> units from all</w:t>
      </w:r>
      <w:r w:rsidR="00443A2E">
        <w:t xml:space="preserve"> services across</w:t>
      </w:r>
      <w:r w:rsidR="00DA555B" w:rsidRPr="00AE173F">
        <w:t xml:space="preserve"> </w:t>
      </w:r>
      <w:r w:rsidR="00023776" w:rsidRPr="00AE173F">
        <w:t>Joint Base</w:t>
      </w:r>
      <w:r w:rsidR="00DA555B" w:rsidRPr="00AE173F">
        <w:t xml:space="preserve"> San Antonio </w:t>
      </w:r>
      <w:r w:rsidR="00DA555B" w:rsidRPr="007A1F53">
        <w:t xml:space="preserve">select </w:t>
      </w:r>
      <w:r w:rsidR="00AE173F">
        <w:t xml:space="preserve">military </w:t>
      </w:r>
      <w:r w:rsidR="00DA555B" w:rsidRPr="007A1F53">
        <w:t xml:space="preserve">ambassadors to represent their service component during the annual Fiesta San Antonio celebration as well as other events in nearby communities. </w:t>
      </w:r>
    </w:p>
    <w:p w14:paraId="6E162338" w14:textId="77777777" w:rsidR="007079FF" w:rsidRDefault="007079FF" w:rsidP="007079FF">
      <w:pPr>
        <w:rPr>
          <w:highlight w:val="yellow"/>
        </w:rPr>
      </w:pPr>
    </w:p>
    <w:p w14:paraId="187E7B74" w14:textId="77777777" w:rsidR="00FD7C91" w:rsidRPr="007079FF" w:rsidRDefault="00FD7C91" w:rsidP="007079FF">
      <w:pPr>
        <w:rPr>
          <w:highlight w:val="yellow"/>
        </w:rPr>
      </w:pPr>
    </w:p>
    <w:p w14:paraId="6D4F2952" w14:textId="7CD913BC" w:rsidR="00DA555B" w:rsidRDefault="00DA555B" w:rsidP="007079FF">
      <w:r w:rsidRPr="007A1F53">
        <w:t>2</w:t>
      </w:r>
      <w:r w:rsidR="006D43BB">
        <w:t xml:space="preserve">. Two nominations (a male and female) from the </w:t>
      </w:r>
      <w:r w:rsidR="009D4A57">
        <w:t xml:space="preserve">Air and Space Force </w:t>
      </w:r>
      <w:r w:rsidR="006D43BB">
        <w:t>w</w:t>
      </w:r>
      <w:r w:rsidR="00724BE5">
        <w:t>ill be selected</w:t>
      </w:r>
      <w:r w:rsidR="001A404C">
        <w:t>.</w:t>
      </w:r>
      <w:r>
        <w:t xml:space="preserve"> Because of their high visibility during community events, ambassadors must be articulate, self-confident, </w:t>
      </w:r>
      <w:r w:rsidR="00F66779">
        <w:t xml:space="preserve">present a professional military image, uphold customs and courtesies, </w:t>
      </w:r>
      <w:r>
        <w:t>have an outgoing personality and</w:t>
      </w:r>
      <w:r w:rsidR="006A5751">
        <w:t xml:space="preserve"> be knowledgeable about the Air </w:t>
      </w:r>
      <w:r w:rsidR="00A90D72">
        <w:t xml:space="preserve">and Space </w:t>
      </w:r>
      <w:r>
        <w:t xml:space="preserve">Force, </w:t>
      </w:r>
      <w:r w:rsidR="00E80E20">
        <w:t xml:space="preserve">Joint Base </w:t>
      </w:r>
      <w:r>
        <w:t xml:space="preserve">San Antonio’s </w:t>
      </w:r>
      <w:r w:rsidR="00023776">
        <w:t>military</w:t>
      </w:r>
      <w:r>
        <w:t xml:space="preserve"> installation’s missions and familiar with </w:t>
      </w:r>
      <w:r w:rsidR="00E80E20">
        <w:t xml:space="preserve">the city of </w:t>
      </w:r>
      <w:r>
        <w:t>San Antonio’s rich multi-cultural diversity.</w:t>
      </w:r>
    </w:p>
    <w:p w14:paraId="4E088AAA" w14:textId="77777777" w:rsidR="00FD7C91" w:rsidRDefault="00FD7C91" w:rsidP="007079FF"/>
    <w:p w14:paraId="3100DFDE" w14:textId="77777777" w:rsidR="00FD7C91" w:rsidRDefault="00FD7C91" w:rsidP="007079FF"/>
    <w:p w14:paraId="6A61F85E" w14:textId="77777777" w:rsidR="00FD7C91" w:rsidRDefault="00DA555B" w:rsidP="007079FF">
      <w:pPr>
        <w:rPr>
          <w:bCs w:val="0"/>
        </w:rPr>
      </w:pPr>
      <w:r>
        <w:t>3.  This high-profile position is an honor that requires one calendar year of dedication and support.  Ambassadors participate in various community events/parades within a 50-mile radius</w:t>
      </w:r>
      <w:r w:rsidR="006A5751">
        <w:t xml:space="preserve"> </w:t>
      </w:r>
      <w:r>
        <w:t xml:space="preserve">of </w:t>
      </w:r>
      <w:r w:rsidR="00E80E20">
        <w:t>JBSA</w:t>
      </w:r>
      <w:r>
        <w:t xml:space="preserve">, </w:t>
      </w:r>
      <w:r w:rsidR="00AE173F">
        <w:t>along with</w:t>
      </w:r>
      <w:r w:rsidR="006D43BB">
        <w:t xml:space="preserve"> </w:t>
      </w:r>
      <w:r w:rsidRPr="00633F67">
        <w:t xml:space="preserve">Army, Marine Corps, </w:t>
      </w:r>
      <w:r w:rsidR="00023776" w:rsidRPr="00633F67">
        <w:t xml:space="preserve">Navy, and </w:t>
      </w:r>
      <w:r w:rsidRPr="00633F67">
        <w:t>Coast Guard</w:t>
      </w:r>
      <w:r w:rsidR="00023776">
        <w:t xml:space="preserve"> </w:t>
      </w:r>
      <w:r w:rsidRPr="00F467F4">
        <w:t>Ambassadors.</w:t>
      </w:r>
      <w:r>
        <w:t xml:space="preserve">  They</w:t>
      </w:r>
      <w:r w:rsidR="006A5751">
        <w:t xml:space="preserve"> </w:t>
      </w:r>
      <w:r>
        <w:t>speak to students at local schools</w:t>
      </w:r>
      <w:r w:rsidR="00023776">
        <w:t xml:space="preserve">, </w:t>
      </w:r>
      <w:r w:rsidR="00C57C0D">
        <w:t>visit area</w:t>
      </w:r>
      <w:r>
        <w:t xml:space="preserve"> Hospital</w:t>
      </w:r>
      <w:r w:rsidR="00C57C0D">
        <w:t xml:space="preserve">s and Children’s homes/orphanages in the surrounding local </w:t>
      </w:r>
      <w:r w:rsidR="00F66779">
        <w:t>community</w:t>
      </w:r>
      <w:r>
        <w:t>.  It’s all part of an</w:t>
      </w:r>
      <w:r w:rsidR="00AE173F">
        <w:t xml:space="preserve"> </w:t>
      </w:r>
      <w:r w:rsidRPr="00DA555B">
        <w:rPr>
          <w:bCs w:val="0"/>
        </w:rPr>
        <w:t xml:space="preserve">on-going effort to encourage continued support for </w:t>
      </w:r>
      <w:r w:rsidR="009238FC">
        <w:rPr>
          <w:bCs w:val="0"/>
        </w:rPr>
        <w:t>our military services.</w:t>
      </w:r>
    </w:p>
    <w:p w14:paraId="585F10BA" w14:textId="77777777" w:rsidR="00FD7C91" w:rsidRDefault="00FD7C91" w:rsidP="007079FF">
      <w:pPr>
        <w:rPr>
          <w:bCs w:val="0"/>
        </w:rPr>
      </w:pPr>
    </w:p>
    <w:p w14:paraId="10F1155E" w14:textId="5211830A" w:rsidR="00DA555B" w:rsidRPr="006A5751" w:rsidRDefault="00DA555B" w:rsidP="007079FF"/>
    <w:p w14:paraId="0BCD8441" w14:textId="66116423" w:rsidR="00DA555B" w:rsidRDefault="00DA555B" w:rsidP="007079FF">
      <w:r>
        <w:t xml:space="preserve">4.  The highlight of the ambassador program is participation in </w:t>
      </w:r>
      <w:r>
        <w:rPr>
          <w:i/>
          <w:iCs/>
        </w:rPr>
        <w:t xml:space="preserve">Fiesta San Antonio, </w:t>
      </w:r>
      <w:r>
        <w:rPr>
          <w:iCs/>
        </w:rPr>
        <w:t>traditionally</w:t>
      </w:r>
      <w:r>
        <w:rPr>
          <w:i/>
          <w:iCs/>
        </w:rPr>
        <w:t xml:space="preserve"> </w:t>
      </w:r>
      <w:r w:rsidR="00CC3B6C">
        <w:t>an 11</w:t>
      </w:r>
      <w:r>
        <w:t xml:space="preserve">-day celebration held every </w:t>
      </w:r>
      <w:r w:rsidR="004D72C2">
        <w:t>spring</w:t>
      </w:r>
      <w:r>
        <w:t xml:space="preserve"> to honor the memory of the heroes of the Alamo and the Battle of San Jacinto, </w:t>
      </w:r>
      <w:r w:rsidR="00546C0E">
        <w:t>and to</w:t>
      </w:r>
      <w:r>
        <w:t xml:space="preserve"> recognize and celebrate San Antonio’s rich diverse cultures.  </w:t>
      </w:r>
      <w:r>
        <w:rPr>
          <w:i/>
          <w:iCs/>
        </w:rPr>
        <w:t>Fiesta San Antonio</w:t>
      </w:r>
      <w:r>
        <w:t xml:space="preserve"> is an internationally known, multi-cultural event that is one of the country’s most unique festivals.  Celebrated for more than a century, this extravaganza features more than 150 events, 75,000 volunteers and </w:t>
      </w:r>
      <w:r w:rsidR="00AE173F">
        <w:t xml:space="preserve">over </w:t>
      </w:r>
      <w:r w:rsidR="00E80E20">
        <w:t>10</w:t>
      </w:r>
      <w:r w:rsidR="00AE173F">
        <w:t>0</w:t>
      </w:r>
      <w:r>
        <w:t xml:space="preserve"> non-profit organizations.  The top-notch ambassadors take part in nearly 50</w:t>
      </w:r>
      <w:r w:rsidR="00082113">
        <w:t>+</w:t>
      </w:r>
      <w:r>
        <w:t xml:space="preserve"> events throughout the celebration.  It is their outstanding support and participation that further enhances the spirit of Fiesta.  </w:t>
      </w:r>
      <w:r w:rsidR="002540EA">
        <w:t>Next</w:t>
      </w:r>
      <w:r>
        <w:t xml:space="preserve"> </w:t>
      </w:r>
      <w:r w:rsidR="002540EA">
        <w:t>year’s</w:t>
      </w:r>
      <w:r>
        <w:t xml:space="preserve"> Fiesta runs eleven days, from</w:t>
      </w:r>
      <w:r w:rsidR="00C57C0D">
        <w:t xml:space="preserve"> </w:t>
      </w:r>
      <w:r w:rsidR="00082113" w:rsidRPr="00E2038C">
        <w:rPr>
          <w:b/>
          <w:bCs w:val="0"/>
        </w:rPr>
        <w:t xml:space="preserve">April 24 to May 4, </w:t>
      </w:r>
      <w:r w:rsidR="00023776" w:rsidRPr="00E2038C">
        <w:rPr>
          <w:b/>
          <w:bCs w:val="0"/>
        </w:rPr>
        <w:t>20</w:t>
      </w:r>
      <w:r w:rsidR="00633F67" w:rsidRPr="00E2038C">
        <w:rPr>
          <w:b/>
          <w:bCs w:val="0"/>
        </w:rPr>
        <w:t>2</w:t>
      </w:r>
      <w:r w:rsidR="00082113" w:rsidRPr="00E2038C">
        <w:rPr>
          <w:b/>
          <w:bCs w:val="0"/>
        </w:rPr>
        <w:t>5</w:t>
      </w:r>
      <w:r w:rsidRPr="00633F67">
        <w:t>.</w:t>
      </w:r>
    </w:p>
    <w:p w14:paraId="2D01CC9C" w14:textId="77777777" w:rsidR="00FD7C91" w:rsidRDefault="00FD7C91" w:rsidP="007079FF"/>
    <w:p w14:paraId="35273A0F" w14:textId="77777777" w:rsidR="00FD7C91" w:rsidRDefault="00FD7C91" w:rsidP="007079FF"/>
    <w:p w14:paraId="66576191" w14:textId="199D094F" w:rsidR="00DA555B" w:rsidRDefault="00DA555B" w:rsidP="007079FF">
      <w:r>
        <w:lastRenderedPageBreak/>
        <w:t xml:space="preserve">5.  Due to the numerous events that occur during the week and weekends, it is important that </w:t>
      </w:r>
      <w:r w:rsidR="00C3480D">
        <w:t>command teams</w:t>
      </w:r>
      <w:r w:rsidR="006A3697">
        <w:t xml:space="preserve"> </w:t>
      </w:r>
      <w:r w:rsidR="00F66779">
        <w:t>at</w:t>
      </w:r>
      <w:r w:rsidR="006A3697">
        <w:t xml:space="preserve"> all echelon</w:t>
      </w:r>
      <w:r w:rsidR="00F66779">
        <w:t>’s</w:t>
      </w:r>
      <w:r>
        <w:t xml:space="preserve"> provide their full support to </w:t>
      </w:r>
      <w:r w:rsidR="00E435AE">
        <w:t xml:space="preserve">the </w:t>
      </w:r>
      <w:r>
        <w:t xml:space="preserve">selected ambassadors. Schedules are provided in advance for planning purposes, but the fluidity of events requires flexibility.  Nevertheless, participation offers lots of fun and the opportunity </w:t>
      </w:r>
      <w:r w:rsidR="00EF5071">
        <w:t>to represent our Air and Space Force teams across Military City USA.</w:t>
      </w:r>
    </w:p>
    <w:p w14:paraId="20D7F65F" w14:textId="77777777" w:rsidR="00FD7C91" w:rsidRDefault="00FD7C91" w:rsidP="007079FF"/>
    <w:p w14:paraId="3CAB7AA5" w14:textId="77777777" w:rsidR="00FD7C91" w:rsidRDefault="00FD7C91" w:rsidP="007079FF"/>
    <w:p w14:paraId="4146DB1B" w14:textId="44864327" w:rsidR="00DA555B" w:rsidRPr="00AE173F" w:rsidRDefault="00DA555B" w:rsidP="007079FF">
      <w:r>
        <w:t xml:space="preserve">6.  Once nominated, candidates appear </w:t>
      </w:r>
      <w:r w:rsidRPr="00AE173F">
        <w:t xml:space="preserve">before a </w:t>
      </w:r>
      <w:r w:rsidR="00A72568">
        <w:t>four-member</w:t>
      </w:r>
      <w:r w:rsidRPr="00AE173F">
        <w:t xml:space="preserve"> panel that reviews </w:t>
      </w:r>
      <w:r w:rsidR="00AE173F">
        <w:t>applications,</w:t>
      </w:r>
      <w:r w:rsidR="002540EA">
        <w:t xml:space="preserve"> </w:t>
      </w:r>
      <w:r w:rsidRPr="00AE173F">
        <w:t>conducts interviews and selects two representatives.  Board members are comprised</w:t>
      </w:r>
      <w:r w:rsidR="00AE173F">
        <w:t xml:space="preserve"> of </w:t>
      </w:r>
      <w:r w:rsidR="00A72568">
        <w:t>S</w:t>
      </w:r>
      <w:r w:rsidR="00AE173F">
        <w:t>enior</w:t>
      </w:r>
    </w:p>
    <w:p w14:paraId="0C5D26B3" w14:textId="05068194" w:rsidR="00DA555B" w:rsidRDefault="00437D15" w:rsidP="007079FF">
      <w:r>
        <w:t>Enlisted Leaders across</w:t>
      </w:r>
      <w:r w:rsidR="00A72568">
        <w:t xml:space="preserve"> JBSA</w:t>
      </w:r>
      <w:r w:rsidR="00E435AE">
        <w:t>.</w:t>
      </w:r>
      <w:r w:rsidR="00756299">
        <w:t xml:space="preserve"> </w:t>
      </w:r>
      <w:r w:rsidR="00B12452">
        <w:t>P</w:t>
      </w:r>
      <w:r w:rsidR="00DA555B">
        <w:t>articipation in off-duty activities and self-improvement through education are key factors that give the</w:t>
      </w:r>
      <w:r w:rsidR="007328D5">
        <w:t xml:space="preserve"> </w:t>
      </w:r>
      <w:r w:rsidR="00DA555B">
        <w:t>candidates an edge in the selection process.</w:t>
      </w:r>
      <w:r w:rsidR="00756299">
        <w:t xml:space="preserve"> </w:t>
      </w:r>
      <w:r w:rsidR="006D43BB">
        <w:t xml:space="preserve">Selectees must be fully committed and dedicated to their responsibilities as </w:t>
      </w:r>
      <w:r w:rsidR="009D4A57">
        <w:t xml:space="preserve">Air and Space Force </w:t>
      </w:r>
      <w:r w:rsidR="006D43BB">
        <w:t>Ambassadors.</w:t>
      </w:r>
    </w:p>
    <w:sectPr w:rsidR="00DA555B" w:rsidSect="008647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ADE2" w14:textId="77777777" w:rsidR="00C41BAE" w:rsidRDefault="00C41BAE" w:rsidP="00166BDE">
      <w:r>
        <w:separator/>
      </w:r>
    </w:p>
  </w:endnote>
  <w:endnote w:type="continuationSeparator" w:id="0">
    <w:p w14:paraId="37D9A71E" w14:textId="77777777" w:rsidR="00C41BAE" w:rsidRDefault="00C41BAE" w:rsidP="0016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BFEA" w14:textId="77777777" w:rsidR="008E21FA" w:rsidRDefault="008E2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94EF" w14:textId="77777777" w:rsidR="008E21FA" w:rsidRDefault="008E2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28A6" w14:textId="77777777" w:rsidR="00AE173F" w:rsidRDefault="00AE173F" w:rsidP="00750559">
    <w:pPr>
      <w:pStyle w:val="Footer"/>
      <w:jc w:val="right"/>
    </w:pPr>
    <w:r>
      <w:t>Atch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D98C" w14:textId="77777777" w:rsidR="00C41BAE" w:rsidRDefault="00C41BAE" w:rsidP="00166BDE">
      <w:r>
        <w:separator/>
      </w:r>
    </w:p>
  </w:footnote>
  <w:footnote w:type="continuationSeparator" w:id="0">
    <w:p w14:paraId="7F8C9692" w14:textId="77777777" w:rsidR="00C41BAE" w:rsidRDefault="00C41BAE" w:rsidP="00166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7FB4" w14:textId="77777777" w:rsidR="008E21FA" w:rsidRDefault="008E2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C8EB" w14:textId="77777777" w:rsidR="008E21FA" w:rsidRDefault="008E21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2052" w14:textId="77777777" w:rsidR="008E21FA" w:rsidRDefault="008E2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5070F"/>
    <w:multiLevelType w:val="hybridMultilevel"/>
    <w:tmpl w:val="827A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56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5B"/>
    <w:rsid w:val="00023776"/>
    <w:rsid w:val="000345E1"/>
    <w:rsid w:val="00043700"/>
    <w:rsid w:val="00082113"/>
    <w:rsid w:val="000904CF"/>
    <w:rsid w:val="000C3CFD"/>
    <w:rsid w:val="000E5EE7"/>
    <w:rsid w:val="00137821"/>
    <w:rsid w:val="00140F41"/>
    <w:rsid w:val="0015545E"/>
    <w:rsid w:val="00163DDA"/>
    <w:rsid w:val="00166BDE"/>
    <w:rsid w:val="0017243F"/>
    <w:rsid w:val="00193440"/>
    <w:rsid w:val="001A404C"/>
    <w:rsid w:val="002540EA"/>
    <w:rsid w:val="002E25A9"/>
    <w:rsid w:val="00350F83"/>
    <w:rsid w:val="00395167"/>
    <w:rsid w:val="003A3564"/>
    <w:rsid w:val="003B1EAD"/>
    <w:rsid w:val="003E355F"/>
    <w:rsid w:val="003F013F"/>
    <w:rsid w:val="0040079B"/>
    <w:rsid w:val="00411C80"/>
    <w:rsid w:val="00416D11"/>
    <w:rsid w:val="00437D15"/>
    <w:rsid w:val="00443A2E"/>
    <w:rsid w:val="004457BD"/>
    <w:rsid w:val="004D72C2"/>
    <w:rsid w:val="00546C0E"/>
    <w:rsid w:val="00592809"/>
    <w:rsid w:val="005B7443"/>
    <w:rsid w:val="006102BE"/>
    <w:rsid w:val="00633F67"/>
    <w:rsid w:val="00645E2D"/>
    <w:rsid w:val="00665F68"/>
    <w:rsid w:val="00684E42"/>
    <w:rsid w:val="006A3697"/>
    <w:rsid w:val="006A5751"/>
    <w:rsid w:val="006D43BB"/>
    <w:rsid w:val="007079FF"/>
    <w:rsid w:val="007111A8"/>
    <w:rsid w:val="00724BE5"/>
    <w:rsid w:val="007328D5"/>
    <w:rsid w:val="00750559"/>
    <w:rsid w:val="00756299"/>
    <w:rsid w:val="007C66F4"/>
    <w:rsid w:val="007C729E"/>
    <w:rsid w:val="007F3DDD"/>
    <w:rsid w:val="0084571B"/>
    <w:rsid w:val="008647A3"/>
    <w:rsid w:val="008653C0"/>
    <w:rsid w:val="00897D11"/>
    <w:rsid w:val="008B0A87"/>
    <w:rsid w:val="008B3CBB"/>
    <w:rsid w:val="008D184C"/>
    <w:rsid w:val="008E21FA"/>
    <w:rsid w:val="0090128A"/>
    <w:rsid w:val="009238FC"/>
    <w:rsid w:val="00927945"/>
    <w:rsid w:val="0093509D"/>
    <w:rsid w:val="0097554F"/>
    <w:rsid w:val="009B49DF"/>
    <w:rsid w:val="009D4A57"/>
    <w:rsid w:val="00A25238"/>
    <w:rsid w:val="00A41089"/>
    <w:rsid w:val="00A553E3"/>
    <w:rsid w:val="00A67C48"/>
    <w:rsid w:val="00A70E8F"/>
    <w:rsid w:val="00A72568"/>
    <w:rsid w:val="00A90D72"/>
    <w:rsid w:val="00AE173F"/>
    <w:rsid w:val="00B12452"/>
    <w:rsid w:val="00B13C80"/>
    <w:rsid w:val="00B27E11"/>
    <w:rsid w:val="00B75573"/>
    <w:rsid w:val="00B83C08"/>
    <w:rsid w:val="00BB5B75"/>
    <w:rsid w:val="00BC2658"/>
    <w:rsid w:val="00C3480D"/>
    <w:rsid w:val="00C41BAE"/>
    <w:rsid w:val="00C52082"/>
    <w:rsid w:val="00C57C0D"/>
    <w:rsid w:val="00C61AF4"/>
    <w:rsid w:val="00C74838"/>
    <w:rsid w:val="00CA6FD4"/>
    <w:rsid w:val="00CC3B6C"/>
    <w:rsid w:val="00D06B00"/>
    <w:rsid w:val="00D62633"/>
    <w:rsid w:val="00D6365C"/>
    <w:rsid w:val="00DA555B"/>
    <w:rsid w:val="00DB3C0B"/>
    <w:rsid w:val="00E2038C"/>
    <w:rsid w:val="00E435AE"/>
    <w:rsid w:val="00E637D5"/>
    <w:rsid w:val="00E80E20"/>
    <w:rsid w:val="00E87CEF"/>
    <w:rsid w:val="00EF5071"/>
    <w:rsid w:val="00F06085"/>
    <w:rsid w:val="00F66779"/>
    <w:rsid w:val="00F947FB"/>
    <w:rsid w:val="00FC741B"/>
    <w:rsid w:val="00FD7C91"/>
    <w:rsid w:val="00FE64BE"/>
    <w:rsid w:val="00FF29D2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D00DA"/>
  <w15:chartTrackingRefBased/>
  <w15:docId w15:val="{3B604933-4877-4CEE-83F5-DE840A27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55B"/>
    <w:rPr>
      <w:rFonts w:ascii="Times New Roman" w:eastAsia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555B"/>
    <w:pPr>
      <w:tabs>
        <w:tab w:val="center" w:pos="4320"/>
        <w:tab w:val="right" w:pos="8640"/>
      </w:tabs>
    </w:pPr>
    <w:rPr>
      <w:bCs w:val="0"/>
      <w:szCs w:val="24"/>
    </w:rPr>
  </w:style>
  <w:style w:type="character" w:customStyle="1" w:styleId="FooterChar">
    <w:name w:val="Footer Char"/>
    <w:link w:val="Footer"/>
    <w:rsid w:val="00DA555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A555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A555B"/>
    <w:rPr>
      <w:rFonts w:ascii="Times New Roman" w:eastAsia="Times New Roman" w:hAnsi="Times New Roman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29D2"/>
    <w:rPr>
      <w:rFonts w:ascii="Segoe UI" w:eastAsia="Times New Roman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70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4e3eb-747f-43bc-bf10-c1bbb893ecac" xsi:nil="true"/>
    <lcf76f155ced4ddcb4097134ff3c332f xmlns="d37dd3c2-8767-4a6b-a06d-f213c3d3957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3FD3E6B942046A141F21A360F9D5C" ma:contentTypeVersion="16" ma:contentTypeDescription="Create a new document." ma:contentTypeScope="" ma:versionID="5c4ae126fc6968a47f855680a6f73ac3">
  <xsd:schema xmlns:xsd="http://www.w3.org/2001/XMLSchema" xmlns:xs="http://www.w3.org/2001/XMLSchema" xmlns:p="http://schemas.microsoft.com/office/2006/metadata/properties" xmlns:ns1="http://schemas.microsoft.com/sharepoint/v3" xmlns:ns2="d37dd3c2-8767-4a6b-a06d-f213c3d39574" xmlns:ns3="bac4e3eb-747f-43bc-bf10-c1bbb893ecac" xmlns:ns4="b4060330-6c84-4cbc-86c1-df1b0764a8e0" targetNamespace="http://schemas.microsoft.com/office/2006/metadata/properties" ma:root="true" ma:fieldsID="3e5f8d7cad791e80e33f15b401be896b" ns1:_="" ns2:_="" ns3:_="" ns4:_="">
    <xsd:import namespace="http://schemas.microsoft.com/sharepoint/v3"/>
    <xsd:import namespace="d37dd3c2-8767-4a6b-a06d-f213c3d39574"/>
    <xsd:import namespace="bac4e3eb-747f-43bc-bf10-c1bbb893ecac"/>
    <xsd:import namespace="b4060330-6c84-4cbc-86c1-df1b0764a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d3c2-8767-4a6b-a06d-f213c3d39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b208a35-1642-415d-88b8-8e37581f3814}" ma:internalName="TaxCatchAll" ma:showField="CatchAllData" ma:web="b4060330-6c84-4cbc-86c1-df1b0764a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60330-6c84-4cbc-86c1-df1b0764a8e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24379-A358-4D09-B8D3-80175ADCC809}">
  <ds:schemaRefs>
    <ds:schemaRef ds:uri="http://schemas.microsoft.com/office/2006/metadata/properties"/>
    <ds:schemaRef ds:uri="http://schemas.microsoft.com/office/infopath/2007/PartnerControls"/>
    <ds:schemaRef ds:uri="bac4e3eb-747f-43bc-bf10-c1bbb893ecac"/>
    <ds:schemaRef ds:uri="d37dd3c2-8767-4a6b-a06d-f213c3d3957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97D35E-93F2-4CE6-A771-1601362A7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7dd3c2-8767-4a6b-a06d-f213c3d39574"/>
    <ds:schemaRef ds:uri="bac4e3eb-747f-43bc-bf10-c1bbb893ecac"/>
    <ds:schemaRef ds:uri="b4060330-6c84-4cbc-86c1-df1b0764a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53048-8764-4B7F-895C-7F2FB921FB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9977F-6AA6-48DB-BCA6-857586878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3040</Characters>
  <Application>Microsoft Office Word</Application>
  <DocSecurity>0</DocSecurity>
  <Lines>55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 - FT. Sam Houston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CONSTANCIO, JOSEPH K MSgt USAF AETC 502 ABW/CCCE</cp:lastModifiedBy>
  <cp:revision>9</cp:revision>
  <cp:lastPrinted>2016-08-13T11:50:00Z</cp:lastPrinted>
  <dcterms:created xsi:type="dcterms:W3CDTF">2024-09-29T23:28:00Z</dcterms:created>
  <dcterms:modified xsi:type="dcterms:W3CDTF">2024-09-29T23:48:00Z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0x0101008763FD3E6B942046A141F21A360F9D5C</vt:lpwstr>
  </property>
  <property fmtid="{D5CDD505-2E9C-101B-9397-08002B2CF9AE}" pid="3" name="GrammarlyDocumentId">
    <vt:lpwstr>be1a56e8dd93b6fb39b34d3d213da62444ee7a0307162279c7ffde34b8200bc1</vt:lpwstr>
  </property>
</Properties>
</file>